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Министерство образования Республики Беларусь</w:t>
      </w:r>
    </w:p>
    <w:p w:rsidR="00000000" w:rsidDel="00000000" w:rsidP="00000000" w:rsidRDefault="00000000" w:rsidRPr="00000000" w14:paraId="00000002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Учреждение образования</w:t>
      </w:r>
    </w:p>
    <w:p w:rsidR="00000000" w:rsidDel="00000000" w:rsidP="00000000" w:rsidRDefault="00000000" w:rsidRPr="00000000" w14:paraId="00000004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БЕЛОРУССКИЙ ГОСУДАРСТВЕННЫЙ УНИВЕРСИТЕТ ИНФОРМАТИКИ И РАДИОЭЛЕКТРОНИКИ</w:t>
      </w:r>
    </w:p>
    <w:p w:rsidR="00000000" w:rsidDel="00000000" w:rsidP="00000000" w:rsidRDefault="00000000" w:rsidRPr="00000000" w14:paraId="00000005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Факультет информационных технологий и управления</w:t>
      </w:r>
    </w:p>
    <w:p w:rsidR="00000000" w:rsidDel="00000000" w:rsidP="00000000" w:rsidRDefault="00000000" w:rsidRPr="00000000" w14:paraId="00000007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  Кафедра интеллектуальных информационных технологий</w:t>
      </w:r>
    </w:p>
    <w:p w:rsidR="00000000" w:rsidDel="00000000" w:rsidP="00000000" w:rsidRDefault="00000000" w:rsidRPr="00000000" w14:paraId="00000008">
      <w:pPr>
        <w:spacing w:line="240" w:lineRule="auto"/>
        <w:ind w:right="-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right="-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right="-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ind w:right="-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ind w:right="-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ind w:right="-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ind w:right="-72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ОТЧЁТ</w:t>
      </w:r>
    </w:p>
    <w:p w:rsidR="00000000" w:rsidDel="00000000" w:rsidP="00000000" w:rsidRDefault="00000000" w:rsidRPr="00000000" w14:paraId="00000010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лабораторной работе №1</w:t>
      </w:r>
    </w:p>
    <w:p w:rsidR="00000000" w:rsidDel="00000000" w:rsidP="00000000" w:rsidRDefault="00000000" w:rsidRPr="00000000" w14:paraId="00000011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 дисциплине</w:t>
      </w:r>
    </w:p>
    <w:p w:rsidR="00000000" w:rsidDel="00000000" w:rsidP="00000000" w:rsidRDefault="00000000" w:rsidRPr="00000000" w14:paraId="00000012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ОБЪЕКТНОЕ МОДЕЛИРОВАНИЕ ИНТЕЛЛЕКТУАЛЬНЫХ СИСТЕМ</w:t>
      </w:r>
    </w:p>
    <w:p w:rsidR="00000000" w:rsidDel="00000000" w:rsidP="00000000" w:rsidRDefault="00000000" w:rsidRPr="00000000" w14:paraId="00000014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ind w:right="-720"/>
        <w:jc w:val="right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080.0" w:type="dxa"/>
        <w:jc w:val="center"/>
        <w:tblLayout w:type="fixed"/>
        <w:tblLook w:val="0600"/>
      </w:tblPr>
      <w:tblGrid>
        <w:gridCol w:w="5040"/>
        <w:gridCol w:w="5040"/>
        <w:tblGridChange w:id="0">
          <w:tblGrid>
            <w:gridCol w:w="5040"/>
            <w:gridCol w:w="50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-72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Выполнил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-720" w:firstLine="0"/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Робилко Т. М. гр. 2217011701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-72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Проверил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-720" w:firstLine="0"/>
              <w:jc w:val="righ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Зотов Н. В. Н.В.</w:t>
            </w:r>
          </w:p>
        </w:tc>
      </w:tr>
    </w:tbl>
    <w:p w:rsidR="00000000" w:rsidDel="00000000" w:rsidP="00000000" w:rsidRDefault="00000000" w:rsidRPr="00000000" w14:paraId="0000001C">
      <w:pPr>
        <w:spacing w:line="240" w:lineRule="auto"/>
        <w:ind w:right="-72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ind w:right="-720"/>
        <w:jc w:val="center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ind w:right="-720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Содержание</w:t>
      </w:r>
    </w:p>
    <w:p w:rsidR="00000000" w:rsidDel="00000000" w:rsidP="00000000" w:rsidRDefault="00000000" w:rsidRPr="00000000" w14:paraId="0000001F">
      <w:pPr>
        <w:spacing w:line="240" w:lineRule="auto"/>
        <w:ind w:right="-720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lobjl6il3fs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Этап 1. Текстовое описание объектной модели платформы для создания и управления мероприятиями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iwpcxg44uhw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Этап 2. Задача 1. BPMN-диаграмма бизнес-процесса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lz4y0ro5b1l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Этап 2. BPMN и ER-диаграмма для программной системы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hx1sib5a2fj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Этап 3. Use-Case, Sequence диаграммы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k5m0nf78se9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Этап 4. Базовая диаграмма классов и диаграммы классов вариантов развития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1155cc"/>
              <w:sz w:val="22"/>
              <w:szCs w:val="22"/>
              <w:u w:val="single"/>
              <w:shd w:fill="auto" w:val="clear"/>
              <w:vertAlign w:val="baseline"/>
            </w:rPr>
          </w:pPr>
          <w:hyperlink w:anchor="_f9fslcxm1s8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1155cc"/>
                <w:sz w:val="22"/>
                <w:szCs w:val="22"/>
                <w:u w:val="single"/>
                <w:shd w:fill="auto" w:val="clear"/>
                <w:vertAlign w:val="baseline"/>
                <w:rtl w:val="0"/>
              </w:rPr>
              <w:t xml:space="preserve">Этап 5. Желание жить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spacing w:line="240" w:lineRule="auto"/>
        <w:ind w:right="-72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>
          <w:sz w:val="38"/>
          <w:szCs w:val="38"/>
        </w:rPr>
      </w:pPr>
      <w:bookmarkStart w:colFirst="0" w:colLast="0" w:name="_lobjl6il3fsj" w:id="0"/>
      <w:bookmarkEnd w:id="0"/>
      <w:r w:rsidDel="00000000" w:rsidR="00000000" w:rsidRPr="00000000">
        <w:rPr>
          <w:rtl w:val="0"/>
        </w:rPr>
        <w:t xml:space="preserve">Этап 1. Текстовое описание объектной модели платформы для создания и управления мероприятиями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OneEvent - веб-приложение, предназначенное для агрегации информации о проводимых мероприятиях на различных площадках, возможности бронирования мест на эти мероприятия и возможности оставить отзыв о посещенных мероприятиях. Пользователями системы являются администраторы площадок, а также их посетители.</w:t>
      </w:r>
    </w:p>
    <w:p w:rsidR="00000000" w:rsidDel="00000000" w:rsidP="00000000" w:rsidRDefault="00000000" w:rsidRPr="00000000" w14:paraId="00000029">
      <w:pPr>
        <w:spacing w:line="240" w:lineRule="auto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Бронирование билетов обеспечено интеграцией с существующими решениями (платформа ticketpro).</w:t>
      </w:r>
    </w:p>
    <w:p w:rsidR="00000000" w:rsidDel="00000000" w:rsidP="00000000" w:rsidRDefault="00000000" w:rsidRPr="00000000" w14:paraId="0000002B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Система реализует авторизацию с использованием ролевой политики в уже готовом решении для авторизации (например, identity server 4 для ASP.NET систем).</w:t>
      </w:r>
    </w:p>
    <w:p w:rsidR="00000000" w:rsidDel="00000000" w:rsidP="00000000" w:rsidRDefault="00000000" w:rsidRPr="00000000" w14:paraId="0000002C">
      <w:pPr>
        <w:spacing w:line="240" w:lineRule="auto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Subtitle"/>
        <w:spacing w:line="240" w:lineRule="auto"/>
        <w:ind w:right="-720"/>
        <w:rPr/>
      </w:pPr>
      <w:bookmarkStart w:colFirst="0" w:colLast="0" w:name="_dmh2cu4mf41x" w:id="1"/>
      <w:bookmarkEnd w:id="1"/>
      <w:r w:rsidDel="00000000" w:rsidR="00000000" w:rsidRPr="00000000">
        <w:rPr>
          <w:rtl w:val="0"/>
        </w:rPr>
        <w:t xml:space="preserve">Доступ групп пользователей к функционалу системы</w:t>
      </w:r>
    </w:p>
    <w:p w:rsidR="00000000" w:rsidDel="00000000" w:rsidP="00000000" w:rsidRDefault="00000000" w:rsidRPr="00000000" w14:paraId="0000002E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В системе предусмотрено три роли: пользователь, администратор и менеджер.</w:t>
      </w:r>
    </w:p>
    <w:p w:rsidR="00000000" w:rsidDel="00000000" w:rsidP="00000000" w:rsidRDefault="00000000" w:rsidRPr="00000000" w14:paraId="0000002F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Любой авторизованный человек обладает ролью пользователя. Ролью менеджера обладают представители разработчика. Роль администратора получают через обращение к менеджерам пользователи системы-заказчики. Для использования системы необходимо авторизоваться на главной странице (странице входа).</w:t>
      </w:r>
    </w:p>
    <w:p w:rsidR="00000000" w:rsidDel="00000000" w:rsidP="00000000" w:rsidRDefault="00000000" w:rsidRPr="00000000" w14:paraId="00000030">
      <w:pPr>
        <w:spacing w:line="240" w:lineRule="auto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Режим пользователя предоставляет доступ к следующим подсистемам в виде различных вкладок, которые включают возможности: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line="240" w:lineRule="auto"/>
        <w:ind w:left="72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Локации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Просмотр всех публично-доступных локаций в виде плиток. Для каждой локации показано название ближайшего публично-доступное мероприятие в виде гиперссылки на вкладку “Мероприятия”.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Фильтрация локаций по названию, геолокации.</w:t>
      </w:r>
    </w:p>
    <w:p w:rsidR="00000000" w:rsidDel="00000000" w:rsidP="00000000" w:rsidRDefault="00000000" w:rsidRPr="00000000" w14:paraId="00000035">
      <w:pPr>
        <w:numPr>
          <w:ilvl w:val="0"/>
          <w:numId w:val="14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При нажатии на локацию показывается всплывающее окно с детальной информацией: названием, фотографиями локации, а также ссылка на страницу мероприятий локации. Нижний элемент окна - модуль “список отзывов” для данной локации.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line="240" w:lineRule="auto"/>
        <w:ind w:left="72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Мероприятия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line="240" w:lineRule="auto"/>
        <w:ind w:left="144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Просмотр всех публично-доступных мероприятий в виде плиток. Для каждого мероприятия показаны название мероприятия, название локации (гиперссылка на вкладку “локации”), дата (диапазон дат), время проведения (диапазоны по дням)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Фильтрация мероприятий по названию, локации, дате.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При нажатии на мероприятие показывается окно с информацией: название, ссылка на страницу локации, дата и время проведения, кнопка перехода на страницу бронирования билетов. Нижний элемент окна - модуль “список отзывов”.</w:t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line="240" w:lineRule="auto"/>
        <w:ind w:left="72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Личный кабинет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spacing w:line="240" w:lineRule="auto"/>
        <w:ind w:left="144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Вкладка “Мой профиль”: просмотр ФИО, даты рождения, электронной почты, и аватара с возможностью редактирования всех этих полей. Адрес электронной почты служит для идентификации аккаунта и не меняется. Внизу страницы кнопка “Выйти из системы”.</w:t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spacing w:line="240" w:lineRule="auto"/>
        <w:ind w:left="144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Вкладка “Мои отзывы”: просмотр в хронологическом порядке оставленных пользователем отзывов (вид отзыва приведен в описании модуля “список отзывов” ниже)</w:t>
      </w:r>
    </w:p>
    <w:p w:rsidR="00000000" w:rsidDel="00000000" w:rsidP="00000000" w:rsidRDefault="00000000" w:rsidRPr="00000000" w14:paraId="0000003D">
      <w:pPr>
        <w:spacing w:line="240" w:lineRule="auto"/>
        <w:ind w:left="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Режим администратора предоставляет доступ ко всему описанному выше функционалу, а также:</w:t>
      </w:r>
    </w:p>
    <w:p w:rsidR="00000000" w:rsidDel="00000000" w:rsidP="00000000" w:rsidRDefault="00000000" w:rsidRPr="00000000" w14:paraId="0000003F">
      <w:pPr>
        <w:numPr>
          <w:ilvl w:val="0"/>
          <w:numId w:val="12"/>
        </w:numPr>
        <w:spacing w:line="240" w:lineRule="auto"/>
        <w:ind w:left="72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Локации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Галочка “показать только администрируемые мной”.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spacing w:line="240" w:lineRule="auto"/>
        <w:ind w:left="144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Всплывающее окно с деталями локации имеет кнопку “редактировать”, при нажатии на которую текстовые элементы превращаются в поля для ввода, а около списков фотографий и ссылок на сторонние сервисы появляются кнопки “добавить”, а также кнопки удаления имеющихся фотографий и ссылок. При нажатии на кнопку “редактировать” эта кнопка заменяется на кнопки “сохранить” и “отмена” для сохранения изменений локации и их отмены соответственно.</w:t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spacing w:line="240" w:lineRule="auto"/>
        <w:ind w:left="72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Мероприятия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Галочка “показать только администрируемые мной”.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Окно деталей мероприятия имеет кнопку “редактировать”, при нажатии на которую становится возможным изменить все его поля, в также появляется кнопка “Удалить мероприятие”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Кнопка “Создать мероприятие” в заголовке списка мероприятий. При нажатии на кнопку появляется всплывающее окно с деталями мероприятия, аналогичное описанному пунктом выше. При нажатии на кнопку “сохранить” заполненная информация о мероприятии сохраняется.</w:t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spacing w:line="240" w:lineRule="auto"/>
        <w:ind w:left="72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Модуль “Список отзывов”</w:t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spacing w:line="240" w:lineRule="auto"/>
        <w:ind w:left="144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Для каждого отзыва на локациях и мероприятиях локаций, которые может администрировать данный пользователь, имеется кнопка “удалить отзыв” для осуществления модерации.</w:t>
      </w:r>
    </w:p>
    <w:p w:rsidR="00000000" w:rsidDel="00000000" w:rsidP="00000000" w:rsidRDefault="00000000" w:rsidRPr="00000000" w14:paraId="00000048">
      <w:pPr>
        <w:spacing w:line="240" w:lineRule="auto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Режим менеджера предоставляет доступ ко всему описанному выше функционалу, а также:</w:t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spacing w:line="240" w:lineRule="auto"/>
        <w:ind w:left="720" w:right="-720" w:hanging="360"/>
        <w:rPr>
          <w:u w:val="none"/>
        </w:rPr>
      </w:pPr>
      <w:r w:rsidDel="00000000" w:rsidR="00000000" w:rsidRPr="00000000">
        <w:rPr>
          <w:rtl w:val="0"/>
        </w:rPr>
        <w:t xml:space="preserve">Локации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Окно деталей локации имеет кнопку “изменить администраторов”. При нажатии кнопки показывается всплывающее окно со списком администраторов данной локации. Напротив каждого пользователя имеется кнопка “удалить из администраторов”. В начале списка имеется поле для ввода адреса электронной почты и кнопка “добавить администратора”.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Окно деталей локации имеет кнопку “редактировать”. При нажатии на кнопку “редактировать” эта кнопка заменяется на кнопки “сохранить” и “отмена” для сохранения изменений локации и их отмены соответственно. Также при нажатии на кнопку “редактировать” появляется кнопка “Удалить локацию”.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line="240" w:lineRule="auto"/>
        <w:ind w:left="1440" w:right="-720" w:hanging="360"/>
      </w:pPr>
      <w:r w:rsidDel="00000000" w:rsidR="00000000" w:rsidRPr="00000000">
        <w:rPr>
          <w:rtl w:val="0"/>
        </w:rPr>
        <w:t xml:space="preserve">Кнопка “Создать локацию”. При нажатии на кнопку появляется окно с деталями локации, чьи поля не заполнены и списки фотографий и ссылок пусты. При нажатии на кнопку “сохранить” указанные данные сохраняются.</w:t>
      </w:r>
    </w:p>
    <w:p w:rsidR="00000000" w:rsidDel="00000000" w:rsidP="00000000" w:rsidRDefault="00000000" w:rsidRPr="00000000" w14:paraId="0000004E">
      <w:pPr>
        <w:spacing w:line="240" w:lineRule="auto"/>
        <w:ind w:left="0" w:right="-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Subtitle"/>
        <w:spacing w:line="240" w:lineRule="auto"/>
        <w:ind w:right="-720"/>
        <w:rPr/>
      </w:pPr>
      <w:bookmarkStart w:colFirst="0" w:colLast="0" w:name="_rrj3dxeh520y" w:id="2"/>
      <w:bookmarkEnd w:id="2"/>
      <w:r w:rsidDel="00000000" w:rsidR="00000000" w:rsidRPr="00000000">
        <w:rPr>
          <w:rtl w:val="0"/>
        </w:rPr>
        <w:t xml:space="preserve">Подсистема “Список отзывов”</w:t>
      </w:r>
    </w:p>
    <w:p w:rsidR="00000000" w:rsidDel="00000000" w:rsidP="00000000" w:rsidRDefault="00000000" w:rsidRPr="00000000" w14:paraId="00000050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Модуль представляет из себя список плашек, представляющих отзывы пользователей. Каждая плашка включает в себя: заголовок отзыва, имя и фамилию автора, текст содержания отзыва, а также оценку, данную по пятибалльной системе. В верхней части присутствует редактор для создания отзыва. При заполнении заголовка и содержания становится активной кнопка “Оставить отзыв” для публикации отзыва.</w:t>
      </w:r>
    </w:p>
    <w:p w:rsidR="00000000" w:rsidDel="00000000" w:rsidP="00000000" w:rsidRDefault="00000000" w:rsidRPr="00000000" w14:paraId="00000051">
      <w:pPr>
        <w:spacing w:line="240" w:lineRule="auto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Subtitle"/>
        <w:spacing w:line="240" w:lineRule="auto"/>
        <w:ind w:right="-720"/>
        <w:rPr/>
      </w:pPr>
      <w:bookmarkStart w:colFirst="0" w:colLast="0" w:name="_msvw47trgurh" w:id="3"/>
      <w:bookmarkEnd w:id="3"/>
      <w:r w:rsidDel="00000000" w:rsidR="00000000" w:rsidRPr="00000000">
        <w:rPr>
          <w:rtl w:val="0"/>
        </w:rPr>
        <w:t xml:space="preserve">Направления развития</w:t>
      </w:r>
    </w:p>
    <w:p w:rsidR="00000000" w:rsidDel="00000000" w:rsidP="00000000" w:rsidRDefault="00000000" w:rsidRPr="00000000" w14:paraId="00000053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1. Цепочки обсуждений в подсистеме “Список отзывов”</w:t>
      </w:r>
    </w:p>
    <w:p w:rsidR="00000000" w:rsidDel="00000000" w:rsidP="00000000" w:rsidRDefault="00000000" w:rsidRPr="00000000" w14:paraId="00000054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2. Возможность создания локаций с доступом для конкретных групп пользователей (например, клубы по приглашению)</w:t>
      </w:r>
    </w:p>
    <w:p w:rsidR="00000000" w:rsidDel="00000000" w:rsidP="00000000" w:rsidRDefault="00000000" w:rsidRPr="00000000" w14:paraId="00000055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3. “Рецензии” помимо обычных отзывов для предоставления возможности авторитетным критикам оставить свое мнение о мероприятии.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spacing w:line="240" w:lineRule="auto"/>
        <w:ind w:right="-720"/>
        <w:rPr/>
      </w:pPr>
      <w:bookmarkStart w:colFirst="0" w:colLast="0" w:name="_iwpcxg44uhwx" w:id="4"/>
      <w:bookmarkEnd w:id="4"/>
      <w:r w:rsidDel="00000000" w:rsidR="00000000" w:rsidRPr="00000000">
        <w:rPr>
          <w:rtl w:val="0"/>
        </w:rPr>
        <w:t xml:space="preserve">Этап 2. Задача 1. BPMN-диаграмма бизнес-процесса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Вариант 18: </w:t>
      </w:r>
      <w:r w:rsidDel="00000000" w:rsidR="00000000" w:rsidRPr="00000000">
        <w:rPr>
          <w:rtl w:val="0"/>
        </w:rPr>
        <w:t xml:space="preserve">Поиск работы, прохождение собеседований</w:t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837120" cy="2085729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37120" cy="2085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jc w:val="center"/>
        <w:rPr/>
      </w:pPr>
      <w:bookmarkStart w:colFirst="0" w:colLast="0" w:name="_lz4y0ro5b1ll" w:id="5"/>
      <w:bookmarkEnd w:id="5"/>
      <w:r w:rsidDel="00000000" w:rsidR="00000000" w:rsidRPr="00000000">
        <w:rPr>
          <w:rtl w:val="0"/>
        </w:rPr>
        <w:t xml:space="preserve">Этап 2. BPMN и ER-диаграмма для программной системы</w:t>
      </w:r>
      <w:r w:rsidDel="00000000" w:rsidR="00000000" w:rsidRPr="00000000">
        <w:rPr/>
        <w:drawing>
          <wp:inline distB="114300" distT="114300" distL="114300" distR="114300">
            <wp:extent cx="6400800" cy="64135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jc w:val="center"/>
        <w:rPr/>
      </w:pPr>
      <w:bookmarkStart w:colFirst="0" w:colLast="0" w:name="_z0aewjfri8po" w:id="6"/>
      <w:bookmarkEnd w:id="6"/>
      <w:r w:rsidDel="00000000" w:rsidR="00000000" w:rsidRPr="00000000">
        <w:rPr/>
        <w:drawing>
          <wp:inline distB="114300" distT="114300" distL="114300" distR="114300">
            <wp:extent cx="5400487" cy="781526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487" cy="781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/>
      </w:pPr>
      <w:bookmarkStart w:colFirst="0" w:colLast="0" w:name="_hx1sib5a2fjb" w:id="7"/>
      <w:bookmarkEnd w:id="7"/>
      <w:r w:rsidDel="00000000" w:rsidR="00000000" w:rsidRPr="00000000">
        <w:rPr>
          <w:rtl w:val="0"/>
        </w:rPr>
        <w:t xml:space="preserve">Этап 3. Use-Case, Sequence диаграммы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400800" cy="76200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73713" cy="8882063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3713" cy="888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rPr/>
      </w:pPr>
      <w:bookmarkStart w:colFirst="0" w:colLast="0" w:name="_k5m0nf78se9s" w:id="8"/>
      <w:bookmarkEnd w:id="8"/>
      <w:r w:rsidDel="00000000" w:rsidR="00000000" w:rsidRPr="00000000">
        <w:rPr>
          <w:rtl w:val="0"/>
        </w:rPr>
        <w:t xml:space="preserve">Этап 4. Базовая диаграмма классов и диаграммы классов вариантов развития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Диаграмма классов системы построены по паттерну MVC и разбиты на соответствующие файлы: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hyperlink r:id="rId11">
        <w:r w:rsidDel="00000000" w:rsidR="00000000" w:rsidRPr="00000000">
          <w:rPr>
            <w:color w:val="0000ee"/>
            <w:u w:val="single"/>
            <w:rtl w:val="0"/>
          </w:rPr>
          <w:t xml:space="preserve">CD_model.png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6400800" cy="4089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hyperlink r:id="rId13">
        <w:r w:rsidDel="00000000" w:rsidR="00000000" w:rsidRPr="00000000">
          <w:rPr>
            <w:color w:val="0000ee"/>
            <w:u w:val="single"/>
            <w:rtl w:val="0"/>
          </w:rPr>
          <w:t xml:space="preserve">CD_controller.png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6400800" cy="1333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hyperlink r:id="rId15">
        <w:r w:rsidDel="00000000" w:rsidR="00000000" w:rsidRPr="00000000">
          <w:rPr>
            <w:color w:val="0000ee"/>
            <w:u w:val="single"/>
            <w:rtl w:val="0"/>
          </w:rPr>
          <w:t xml:space="preserve">CD_view.png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4893143" cy="3681507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3143" cy="3681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hyperlink r:id="rId17">
        <w:r w:rsidDel="00000000" w:rsidR="00000000" w:rsidRPr="00000000">
          <w:rPr>
            <w:color w:val="0000ee"/>
            <w:u w:val="single"/>
            <w:rtl w:val="0"/>
          </w:rPr>
          <w:t xml:space="preserve">CD_development.png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6400800" cy="10287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rPr/>
      </w:pPr>
      <w:bookmarkStart w:colFirst="0" w:colLast="0" w:name="_2p97p1gzdp7w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rPr/>
      </w:pPr>
      <w:bookmarkStart w:colFirst="0" w:colLast="0" w:name="_f9fslcxm1s87" w:id="10"/>
      <w:bookmarkEnd w:id="10"/>
      <w:r w:rsidDel="00000000" w:rsidR="00000000" w:rsidRPr="00000000">
        <w:rPr>
          <w:rtl w:val="0"/>
        </w:rPr>
        <w:t xml:space="preserve">Этап 5. Диаграммы состояний, макеты интерфейса, рекомендации по реализации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hyperlink r:id="rId19">
        <w:r w:rsidDel="00000000" w:rsidR="00000000" w:rsidRPr="00000000">
          <w:rPr>
            <w:color w:val="0000ee"/>
            <w:u w:val="single"/>
            <w:rtl w:val="0"/>
          </w:rPr>
          <w:t xml:space="preserve">StateDiagram.png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6853248" cy="3477616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3248" cy="3477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6400800" cy="36068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0800" cy="3606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0800" cy="35814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0800" cy="3606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0800" cy="3594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0800" cy="36195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0800" cy="36195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0800" cy="35814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0800" cy="36195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00800" cy="3594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Для реализации рекомендую использовать язык программирования с готовыми фреймворками для построения webAPI и реализующих Inversion Of Control (Dependency injection pattern) контейнер.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В случае C# рекомендую использовать ASP.NET MVC со встроенным DI контейнером, Identity Server 4 (или любой аналог) для аутентификации, ORM Entity Framework Core для абстрагирования и упрощения доступа к БД. Для аутентификации можно использовать собственное решение, но это будет сложнее. Для отладки рекомендую применять Swagger UI и http-клиенты по типу Postman. Для юнит-тестирования удобно будет применить xUnit, NUnit, Moq и другие фреймворки. 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В случае Python рекомендую использовать fastapi либо django из-за поддержки html шаблонов в соответствии с диаграммой классов, а также реализованного DI контейнера. Решение будет чем-то аналогично ЛР4 по ППОИС.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Возможно реализация и на других языках, к примеру Go.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rPr/>
      </w:pPr>
      <w:bookmarkStart w:colFirst="0" w:colLast="0" w:name="_n4tacjmiox1z" w:id="11"/>
      <w:bookmarkEnd w:id="11"/>
      <w:r w:rsidDel="00000000" w:rsidR="00000000" w:rsidRPr="00000000">
        <w:rPr>
          <w:rtl w:val="0"/>
        </w:rPr>
        <w:t xml:space="preserve">Лабораторная работа 2</w:t>
      </w:r>
    </w:p>
    <w:p w:rsidR="00000000" w:rsidDel="00000000" w:rsidP="00000000" w:rsidRDefault="00000000" w:rsidRPr="00000000" w14:paraId="0000007D">
      <w:pPr>
        <w:pStyle w:val="Subtitle"/>
        <w:rPr/>
      </w:pPr>
      <w:bookmarkStart w:colFirst="0" w:colLast="0" w:name="_2w6pjmd5o1ev" w:id="12"/>
      <w:bookmarkEnd w:id="12"/>
      <w:r w:rsidDel="00000000" w:rsidR="00000000" w:rsidRPr="00000000">
        <w:rPr>
          <w:rtl w:val="0"/>
        </w:rPr>
        <w:t xml:space="preserve">Реализация системы</w:t>
      </w:r>
    </w:p>
    <w:p w:rsidR="00000000" w:rsidDel="00000000" w:rsidP="00000000" w:rsidRDefault="00000000" w:rsidRPr="00000000" w14:paraId="0000007E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В рамках работы была реализована программная система для управления парковочными местами.</w:t>
      </w:r>
    </w:p>
    <w:p w:rsidR="00000000" w:rsidDel="00000000" w:rsidP="00000000" w:rsidRDefault="00000000" w:rsidRPr="00000000" w14:paraId="0000007F">
      <w:pPr>
        <w:spacing w:line="240" w:lineRule="auto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40" w:lineRule="auto"/>
        <w:ind w:right="-720"/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Ссылка на проект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40" w:lineRule="auto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Для запуска проекта нужна платформа .NET 8.0 +</w:t>
      </w:r>
    </w:p>
    <w:p w:rsidR="00000000" w:rsidDel="00000000" w:rsidP="00000000" w:rsidRDefault="00000000" w:rsidRPr="00000000" w14:paraId="00000083">
      <w:pPr>
        <w:spacing w:line="240" w:lineRule="auto"/>
        <w:ind w:right="-720"/>
        <w:rPr/>
      </w:pPr>
      <w:r w:rsidDel="00000000" w:rsidR="00000000" w:rsidRPr="00000000">
        <w:rPr>
          <w:rtl w:val="0"/>
        </w:rPr>
        <w:t xml:space="preserve">Проект можно открыть в Visual Studio. Понадобятся пакеты для языка C# и фреймворк Blazor.</w:t>
      </w:r>
    </w:p>
    <w:p w:rsidR="00000000" w:rsidDel="00000000" w:rsidP="00000000" w:rsidRDefault="00000000" w:rsidRPr="00000000" w14:paraId="00000084">
      <w:pPr>
        <w:spacing w:line="240" w:lineRule="auto"/>
        <w:ind w:right="-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40" w:lineRule="auto"/>
        <w:ind w:right="-720"/>
        <w:rPr/>
      </w:pPr>
      <w:r w:rsidDel="00000000" w:rsidR="00000000" w:rsidRPr="00000000">
        <w:rPr>
          <w:i w:val="1"/>
          <w:rtl w:val="0"/>
        </w:rPr>
        <w:t xml:space="preserve">Примечание</w:t>
      </w:r>
      <w:r w:rsidDel="00000000" w:rsidR="00000000" w:rsidRPr="00000000">
        <w:rPr>
          <w:rtl w:val="0"/>
        </w:rPr>
        <w:t xml:space="preserve">: из-за структуры проекта Blazor реализация контроллеров находится в одних .razor файлах с представлением. Ввиду отсутствия реального функционала в проекте некоторые контроллеры в коде опущены.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Subtitle"/>
        <w:rPr/>
      </w:pPr>
      <w:bookmarkStart w:colFirst="0" w:colLast="0" w:name="_i4tieszqo60" w:id="13"/>
      <w:bookmarkEnd w:id="13"/>
      <w:r w:rsidDel="00000000" w:rsidR="00000000" w:rsidRPr="00000000">
        <w:rPr>
          <w:rtl w:val="0"/>
        </w:rPr>
        <w:t xml:space="preserve">Ошибки, допущенные при проектировании</w:t>
      </w:r>
    </w:p>
    <w:p w:rsidR="00000000" w:rsidDel="00000000" w:rsidP="00000000" w:rsidRDefault="00000000" w:rsidRPr="00000000" w14:paraId="00000088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Были использованы enum, не позволяющие гибко расширять функционал</w:t>
      </w:r>
    </w:p>
    <w:p w:rsidR="00000000" w:rsidDel="00000000" w:rsidP="00000000" w:rsidRDefault="00000000" w:rsidRPr="00000000" w14:paraId="00000089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Логическая ошибка в списке аргументов методов updateParkingZone</w:t>
      </w:r>
    </w:p>
    <w:p w:rsidR="00000000" w:rsidDel="00000000" w:rsidP="00000000" w:rsidRDefault="00000000" w:rsidRPr="00000000" w14:paraId="0000008A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Логическая ошибка в сигнатуре методов deleteParkingLot (должны принимать айди)</w:t>
      </w:r>
    </w:p>
    <w:p w:rsidR="00000000" w:rsidDel="00000000" w:rsidP="00000000" w:rsidRDefault="00000000" w:rsidRPr="00000000" w14:paraId="0000008B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Репозитории нарушают SRP и ISP</w:t>
      </w:r>
    </w:p>
    <w:p w:rsidR="00000000" w:rsidDel="00000000" w:rsidP="00000000" w:rsidRDefault="00000000" w:rsidRPr="00000000" w14:paraId="0000008C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Слой сервисов не несет смысловой нагрузки (слой дублирует методы репозиториев)</w:t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Слой контроллеров не несёт смысловой нагрузки (отсутствуют функции валидации либо писание прочего функционала)</w:t>
      </w:r>
    </w:p>
    <w:p w:rsidR="00000000" w:rsidDel="00000000" w:rsidP="00000000" w:rsidRDefault="00000000" w:rsidRPr="00000000" w14:paraId="0000008E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LoginRepository предусматривает реализацию бизнес логики, хотя должен отвечать за доступ к данным</w:t>
      </w:r>
    </w:p>
    <w:p w:rsidR="00000000" w:rsidDel="00000000" w:rsidP="00000000" w:rsidRDefault="00000000" w:rsidRPr="00000000" w14:paraId="0000008F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ProfileRepository логические ошибки в сигнатурах методов; не ясно, по каким айди получать данные</w:t>
      </w:r>
    </w:p>
    <w:p w:rsidR="00000000" w:rsidDel="00000000" w:rsidP="00000000" w:rsidRDefault="00000000" w:rsidRPr="00000000" w14:paraId="00000090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RegisterRepository и LoginRepository можно было объединить в один AuthRepo, так как очень близкая зона ответственности</w:t>
      </w:r>
    </w:p>
    <w:p w:rsidR="00000000" w:rsidDel="00000000" w:rsidP="00000000" w:rsidRDefault="00000000" w:rsidRPr="00000000" w14:paraId="00000091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Метод GetUserDetails не несет смысловой нагрузик, данные пользователя уже получаются в других методах</w:t>
      </w:r>
    </w:p>
    <w:p w:rsidR="00000000" w:rsidDel="00000000" w:rsidP="00000000" w:rsidRDefault="00000000" w:rsidRPr="00000000" w14:paraId="00000092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PaymentRepository должен быть сервисом</w:t>
      </w:r>
    </w:p>
    <w:p w:rsidR="00000000" w:rsidDel="00000000" w:rsidP="00000000" w:rsidRDefault="00000000" w:rsidRPr="00000000" w14:paraId="00000093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Модель платежа не предусмотрена вовсе</w:t>
      </w:r>
    </w:p>
    <w:p w:rsidR="00000000" w:rsidDel="00000000" w:rsidP="00000000" w:rsidRDefault="00000000" w:rsidRPr="00000000" w14:paraId="00000094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Модель бронирования не предусмотрена, из-за чего модель паркоместа нарушает SRP</w:t>
      </w:r>
    </w:p>
    <w:p w:rsidR="00000000" w:rsidDel="00000000" w:rsidP="00000000" w:rsidRDefault="00000000" w:rsidRPr="00000000" w14:paraId="00000095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В истории бронирований требуется получать адрес паркинга, но взаимодействия с ZoneService не предусмотрены диаграммой классов</w:t>
      </w:r>
    </w:p>
    <w:p w:rsidR="00000000" w:rsidDel="00000000" w:rsidP="00000000" w:rsidRDefault="00000000" w:rsidRPr="00000000" w14:paraId="00000096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Пагинация не предусмотрена(хотя в отзывах есть её подобие)</w:t>
      </w:r>
    </w:p>
    <w:p w:rsidR="00000000" w:rsidDel="00000000" w:rsidP="00000000" w:rsidRDefault="00000000" w:rsidRPr="00000000" w14:paraId="00000097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Автора отзыва получить можно только через обращение к сервису профилей, что не предусмотрено диаграммой классов</w:t>
      </w:r>
    </w:p>
    <w:p w:rsidR="00000000" w:rsidDel="00000000" w:rsidP="00000000" w:rsidRDefault="00000000" w:rsidRPr="00000000" w14:paraId="00000098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Пользователь может оставить только один отзыв, что противоречит UI</w:t>
      </w:r>
    </w:p>
    <w:p w:rsidR="00000000" w:rsidDel="00000000" w:rsidP="00000000" w:rsidRDefault="00000000" w:rsidRPr="00000000" w14:paraId="00000099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Стоимость брони и цена за один час не различимы по модели. Расчёт финансов это не ответственность фронтенда</w:t>
      </w:r>
    </w:p>
    <w:p w:rsidR="00000000" w:rsidDel="00000000" w:rsidP="00000000" w:rsidRDefault="00000000" w:rsidRPr="00000000" w14:paraId="0000009A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На UI не показаны оценки в отзывах</w:t>
      </w:r>
    </w:p>
    <w:p w:rsidR="00000000" w:rsidDel="00000000" w:rsidP="00000000" w:rsidRDefault="00000000" w:rsidRPr="00000000" w14:paraId="0000009B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Элементы UI применены неуместно (например, чекбоксы вместо радиобаттонов, а также flyout с сомнительной логикой использования)</w:t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Многие макеты можно объединить в один, например выбор парковочного места.</w:t>
      </w:r>
    </w:p>
    <w:p w:rsidR="00000000" w:rsidDel="00000000" w:rsidP="00000000" w:rsidRDefault="00000000" w:rsidRPr="00000000" w14:paraId="0000009D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Ошибка в диаграмме состояний: процесс создания парковочного места не описан полностью и не соответствует макетам</w:t>
      </w:r>
    </w:p>
    <w:p w:rsidR="00000000" w:rsidDel="00000000" w:rsidP="00000000" w:rsidRDefault="00000000" w:rsidRPr="00000000" w14:paraId="0000009E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Нельзя выйти из профиля</w:t>
      </w:r>
    </w:p>
    <w:p w:rsidR="00000000" w:rsidDel="00000000" w:rsidP="00000000" w:rsidRDefault="00000000" w:rsidRPr="00000000" w14:paraId="0000009F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Макеты восстановление пароля не соответствуют диаграмме состояний</w:t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Окна отмены бронирования нет на макетах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ind w:left="720" w:firstLine="0"/>
        <w:rPr/>
      </w:pPr>
      <w:bookmarkStart w:colFirst="0" w:colLast="0" w:name="_jnqadoy8wrsv" w:id="14"/>
      <w:bookmarkEnd w:id="14"/>
      <w:r w:rsidDel="00000000" w:rsidR="00000000" w:rsidRPr="00000000">
        <w:rPr>
          <w:rtl w:val="0"/>
        </w:rPr>
        <w:t xml:space="preserve">Лабораторная работа 3</w:t>
      </w:r>
    </w:p>
    <w:p w:rsidR="00000000" w:rsidDel="00000000" w:rsidP="00000000" w:rsidRDefault="00000000" w:rsidRPr="00000000" w14:paraId="000000A2">
      <w:pPr>
        <w:pStyle w:val="Heading2"/>
        <w:rPr/>
      </w:pPr>
      <w:bookmarkStart w:colFirst="0" w:colLast="0" w:name="_lxzdc67go5ut" w:id="15"/>
      <w:bookmarkEnd w:id="15"/>
      <w:r w:rsidDel="00000000" w:rsidR="00000000" w:rsidRPr="00000000">
        <w:rPr>
          <w:rtl w:val="0"/>
        </w:rPr>
        <w:t xml:space="preserve">Анализ и проектирование: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Ошибки при проектировании:</w:t>
      </w:r>
    </w:p>
    <w:p w:rsidR="00000000" w:rsidDel="00000000" w:rsidP="00000000" w:rsidRDefault="00000000" w:rsidRPr="00000000" w14:paraId="000000A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Отсутствует Use-Case диаграмма</w:t>
      </w:r>
    </w:p>
    <w:p w:rsidR="00000000" w:rsidDel="00000000" w:rsidP="00000000" w:rsidRDefault="00000000" w:rsidRPr="00000000" w14:paraId="000000A5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Отсутствует Sequence диаграмма</w:t>
      </w:r>
    </w:p>
    <w:p w:rsidR="00000000" w:rsidDel="00000000" w:rsidP="00000000" w:rsidRDefault="00000000" w:rsidRPr="00000000" w14:paraId="000000A6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Нету рекомендаций по реализации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Ошибки в диаграммах:</w:t>
      </w:r>
    </w:p>
    <w:p w:rsidR="00000000" w:rsidDel="00000000" w:rsidP="00000000" w:rsidRDefault="00000000" w:rsidRPr="00000000" w14:paraId="000000A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Диаграмма классов местами нечитаема; есть перекрытия, часть данных обрезана или закрыта</w:t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Разбиение контроллера отзывов на несколько контроллеров добавления, удаления и т.д. излишне. Аналогично с другими контроллерами - Over-SOLID.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Сигнатуры контроллеров нелогичные. Состав пользователей не должен присутствовать в их аргументах с учётом выбранной CSR архитектуры.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Прочие ошибки были описаны в отчёте о реализации проекта.</w:t>
      </w:r>
    </w:p>
    <w:p w:rsidR="00000000" w:rsidDel="00000000" w:rsidP="00000000" w:rsidRDefault="00000000" w:rsidRPr="00000000" w14:paraId="000000AE">
      <w:pPr>
        <w:pStyle w:val="Heading2"/>
        <w:rPr/>
      </w:pPr>
      <w:bookmarkStart w:colFirst="0" w:colLast="0" w:name="_wcvsqj4dju76" w:id="16"/>
      <w:bookmarkEnd w:id="16"/>
      <w:r w:rsidDel="00000000" w:rsidR="00000000" w:rsidRPr="00000000">
        <w:rPr>
          <w:rtl w:val="0"/>
        </w:rPr>
        <w:t xml:space="preserve">Реализация: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Лабораторная работа 2 была реализована в соответствии с диаграммой состояний, а также текстовым описанием. Стоит отметить, что есть некоторые различия с данной информацией о системе, но они обусловлены несоответствиями и ошибками при проектировании. 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Присутствуют несоответствия с диаграммой классов модели:</w:t>
      </w:r>
    </w:p>
    <w:p w:rsidR="00000000" w:rsidDel="00000000" w:rsidP="00000000" w:rsidRDefault="00000000" w:rsidRPr="00000000" w14:paraId="000000B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Нет классов состава пользователей</w:t>
      </w:r>
    </w:p>
    <w:p w:rsidR="00000000" w:rsidDel="00000000" w:rsidP="00000000" w:rsidRDefault="00000000" w:rsidRPr="00000000" w14:paraId="000000B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Нету классов клиента, админа. Есть только пользователь</w:t>
      </w:r>
    </w:p>
    <w:p w:rsidR="00000000" w:rsidDel="00000000" w:rsidP="00000000" w:rsidRDefault="00000000" w:rsidRPr="00000000" w14:paraId="000000B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 диаграмме классов есть интерфейсы по типу “отзыв”, в реализации их нет</w:t>
      </w:r>
    </w:p>
    <w:p w:rsidR="00000000" w:rsidDel="00000000" w:rsidP="00000000" w:rsidRDefault="00000000" w:rsidRPr="00000000" w14:paraId="000000B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 диаграмме есть 12 конкретных контроллеров, в реализации их 19</w:t>
      </w:r>
    </w:p>
    <w:p w:rsidR="00000000" w:rsidDel="00000000" w:rsidP="00000000" w:rsidRDefault="00000000" w:rsidRPr="00000000" w14:paraId="000000B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Не реализованы классы менеджеров. Ближайший их аналог - классы сервисов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Преимуществом реализации можно отметить исправление некоторых несоответствий текстового описания диаграмме классов и диаграмме состояний, а также реализацию внутренней логики и грамотную реализацию интерфейса.</w:t>
      </w:r>
    </w:p>
    <w:sectPr>
      <w:headerReference r:id="rId32" w:type="first"/>
      <w:footerReference r:id="rId33" w:type="default"/>
      <w:footerReference r:id="rId34" w:type="first"/>
      <w:pgSz w:h="15840" w:w="12240" w:orient="portrait"/>
      <w:pgMar w:bottom="1440" w:top="1440" w:left="72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9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B">
    <w:pPr>
      <w:jc w:val="center"/>
      <w:rPr/>
    </w:pPr>
    <w:r w:rsidDel="00000000" w:rsidR="00000000" w:rsidRPr="00000000">
      <w:rPr>
        <w:sz w:val="28"/>
        <w:szCs w:val="28"/>
        <w:rtl w:val="0"/>
      </w:rPr>
      <w:t xml:space="preserve">Минск 2024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B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38"/>
      <w:szCs w:val="3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38"/>
      <w:szCs w:val="3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.png"/><Relationship Id="rId21" Type="http://schemas.openxmlformats.org/officeDocument/2006/relationships/image" Target="media/image1.png"/><Relationship Id="rId24" Type="http://schemas.openxmlformats.org/officeDocument/2006/relationships/image" Target="media/image10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13.png"/><Relationship Id="rId25" Type="http://schemas.openxmlformats.org/officeDocument/2006/relationships/image" Target="media/image15.png"/><Relationship Id="rId28" Type="http://schemas.openxmlformats.org/officeDocument/2006/relationships/image" Target="media/image9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11.png"/><Relationship Id="rId7" Type="http://schemas.openxmlformats.org/officeDocument/2006/relationships/image" Target="media/image7.png"/><Relationship Id="rId8" Type="http://schemas.openxmlformats.org/officeDocument/2006/relationships/image" Target="media/image4.png"/><Relationship Id="rId31" Type="http://schemas.openxmlformats.org/officeDocument/2006/relationships/hyperlink" Target="https://github.com/robilkot/BSUIR/tree/main/OMIS/Sem5/LW2_ParkingLots" TargetMode="External"/><Relationship Id="rId30" Type="http://schemas.openxmlformats.org/officeDocument/2006/relationships/image" Target="media/image19.png"/><Relationship Id="rId11" Type="http://schemas.openxmlformats.org/officeDocument/2006/relationships/hyperlink" Target="https://drive.google.com/file/d/1nin-eBHQbBmvqHtK1bwSXnaltlCeJpjC/view?usp=drive_link" TargetMode="External"/><Relationship Id="rId33" Type="http://schemas.openxmlformats.org/officeDocument/2006/relationships/footer" Target="footer1.xml"/><Relationship Id="rId10" Type="http://schemas.openxmlformats.org/officeDocument/2006/relationships/image" Target="media/image6.png"/><Relationship Id="rId32" Type="http://schemas.openxmlformats.org/officeDocument/2006/relationships/header" Target="header1.xml"/><Relationship Id="rId13" Type="http://schemas.openxmlformats.org/officeDocument/2006/relationships/hyperlink" Target="https://drive.google.com/file/d/112r9iMaYaF2yac7NKHa8JAkYbsOu6F8k/view?usp=drive_link" TargetMode="External"/><Relationship Id="rId12" Type="http://schemas.openxmlformats.org/officeDocument/2006/relationships/image" Target="media/image8.png"/><Relationship Id="rId34" Type="http://schemas.openxmlformats.org/officeDocument/2006/relationships/footer" Target="footer2.xml"/><Relationship Id="rId15" Type="http://schemas.openxmlformats.org/officeDocument/2006/relationships/hyperlink" Target="https://drive.google.com/file/d/1jd3gKZAZQVziaAYtF7p1G9oUQJXRWr3i/view?usp=drive_link" TargetMode="External"/><Relationship Id="rId14" Type="http://schemas.openxmlformats.org/officeDocument/2006/relationships/image" Target="media/image5.png"/><Relationship Id="rId17" Type="http://schemas.openxmlformats.org/officeDocument/2006/relationships/hyperlink" Target="https://drive.google.com/file/d/1oZypS0Ia1did7i6PIUNVneewxhQcGJTC/view?usp=drive_link" TargetMode="External"/><Relationship Id="rId16" Type="http://schemas.openxmlformats.org/officeDocument/2006/relationships/image" Target="media/image14.png"/><Relationship Id="rId19" Type="http://schemas.openxmlformats.org/officeDocument/2006/relationships/hyperlink" Target="https://drive.google.com/file/d/1vKNmFlFGZuw627xVstA9Cv3W9AFKm9Bd/view?usp=drive_link" TargetMode="External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